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D319" w14:textId="77777777" w:rsidR="00FE067E" w:rsidRPr="00350BA8" w:rsidRDefault="003C6034" w:rsidP="00CC1F3B">
      <w:pPr>
        <w:pStyle w:val="TitlePageOrigin"/>
        <w:rPr>
          <w:color w:val="auto"/>
        </w:rPr>
      </w:pPr>
      <w:r w:rsidRPr="00350BA8">
        <w:rPr>
          <w:caps w:val="0"/>
          <w:color w:val="auto"/>
        </w:rPr>
        <w:t>WEST VIRGINIA LEGISLATURE</w:t>
      </w:r>
    </w:p>
    <w:p w14:paraId="7C741402" w14:textId="77777777" w:rsidR="00CD36CF" w:rsidRPr="00350BA8" w:rsidRDefault="00CD36CF" w:rsidP="00CC1F3B">
      <w:pPr>
        <w:pStyle w:val="TitlePageSession"/>
        <w:rPr>
          <w:color w:val="auto"/>
        </w:rPr>
      </w:pPr>
      <w:r w:rsidRPr="00350BA8">
        <w:rPr>
          <w:color w:val="auto"/>
        </w:rPr>
        <w:t>20</w:t>
      </w:r>
      <w:r w:rsidR="00EC5E63" w:rsidRPr="00350BA8">
        <w:rPr>
          <w:color w:val="auto"/>
        </w:rPr>
        <w:t>2</w:t>
      </w:r>
      <w:r w:rsidR="00C62327" w:rsidRPr="00350BA8">
        <w:rPr>
          <w:color w:val="auto"/>
        </w:rPr>
        <w:t>4</w:t>
      </w:r>
      <w:r w:rsidRPr="00350BA8">
        <w:rPr>
          <w:color w:val="auto"/>
        </w:rPr>
        <w:t xml:space="preserve"> </w:t>
      </w:r>
      <w:r w:rsidR="003C6034" w:rsidRPr="00350BA8">
        <w:rPr>
          <w:caps w:val="0"/>
          <w:color w:val="auto"/>
        </w:rPr>
        <w:t>REGULAR SESSION</w:t>
      </w:r>
    </w:p>
    <w:p w14:paraId="0C309E32" w14:textId="77777777" w:rsidR="00CD36CF" w:rsidRPr="00350BA8" w:rsidRDefault="00A95E0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D0B3F77269684F47A4AA5C45EEA5DAAA"/>
          </w:placeholder>
          <w:text/>
        </w:sdtPr>
        <w:sdtEndPr/>
        <w:sdtContent>
          <w:r w:rsidR="00AE48A0" w:rsidRPr="00350BA8">
            <w:rPr>
              <w:color w:val="auto"/>
            </w:rPr>
            <w:t>Introduced</w:t>
          </w:r>
        </w:sdtContent>
      </w:sdt>
    </w:p>
    <w:p w14:paraId="4031AC52" w14:textId="7A0A3A76" w:rsidR="00CD36CF" w:rsidRPr="00350BA8" w:rsidRDefault="00A95E0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24704B2779848F5B34BEF672D33915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634C1" w:rsidRPr="00350BA8">
            <w:rPr>
              <w:color w:val="auto"/>
            </w:rPr>
            <w:t>Senate</w:t>
          </w:r>
        </w:sdtContent>
      </w:sdt>
      <w:r w:rsidR="00303684" w:rsidRPr="00350BA8">
        <w:rPr>
          <w:color w:val="auto"/>
        </w:rPr>
        <w:t xml:space="preserve"> </w:t>
      </w:r>
      <w:r w:rsidR="00CD36CF" w:rsidRPr="00350BA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D2DA806DB6C41FEAB0EA9236AD67AC3"/>
          </w:placeholder>
          <w:text/>
        </w:sdtPr>
        <w:sdtEndPr/>
        <w:sdtContent>
          <w:r w:rsidR="001C06B1">
            <w:rPr>
              <w:color w:val="auto"/>
            </w:rPr>
            <w:t>436</w:t>
          </w:r>
        </w:sdtContent>
      </w:sdt>
    </w:p>
    <w:p w14:paraId="4CAC9C8E" w14:textId="5301CD13" w:rsidR="00CD36CF" w:rsidRPr="00350BA8" w:rsidRDefault="00CD36CF" w:rsidP="00CC1F3B">
      <w:pPr>
        <w:pStyle w:val="Sponsors"/>
        <w:rPr>
          <w:color w:val="auto"/>
        </w:rPr>
      </w:pPr>
      <w:r w:rsidRPr="00350BA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3542DB3708ED4BE79FD55B2843D67A55"/>
          </w:placeholder>
          <w:text w:multiLine="1"/>
        </w:sdtPr>
        <w:sdtEndPr/>
        <w:sdtContent>
          <w:r w:rsidR="00C634C1" w:rsidRPr="00350BA8">
            <w:rPr>
              <w:color w:val="auto"/>
            </w:rPr>
            <w:t>Senator Woodrum</w:t>
          </w:r>
        </w:sdtContent>
      </w:sdt>
    </w:p>
    <w:p w14:paraId="14FEDA77" w14:textId="7A78CDE6" w:rsidR="00E831B3" w:rsidRPr="00350BA8" w:rsidRDefault="00CD36CF" w:rsidP="00CC1F3B">
      <w:pPr>
        <w:pStyle w:val="References"/>
        <w:rPr>
          <w:color w:val="auto"/>
        </w:rPr>
      </w:pPr>
      <w:r w:rsidRPr="00350BA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505CB0E675E84B4BA75145C8A11CCE1A"/>
          </w:placeholder>
          <w:text w:multiLine="1"/>
        </w:sdtPr>
        <w:sdtEndPr/>
        <w:sdtContent>
          <w:r w:rsidR="00093AB0" w:rsidRPr="00350BA8">
            <w:rPr>
              <w:color w:val="auto"/>
            </w:rPr>
            <w:t>Introduced</w:t>
          </w:r>
          <w:r w:rsidR="001C06B1">
            <w:rPr>
              <w:color w:val="auto"/>
            </w:rPr>
            <w:t xml:space="preserve"> January 12, 2024</w:t>
          </w:r>
          <w:r w:rsidR="00093AB0" w:rsidRPr="00350BA8">
            <w:rPr>
              <w:color w:val="auto"/>
            </w:rPr>
            <w:t>; referred</w:t>
          </w:r>
          <w:r w:rsidR="00093AB0" w:rsidRPr="00350BA8">
            <w:rPr>
              <w:color w:val="auto"/>
            </w:rPr>
            <w:br/>
            <w:t>to the Committee on</w:t>
          </w:r>
          <w:r w:rsidR="0092593B">
            <w:rPr>
              <w:color w:val="auto"/>
            </w:rPr>
            <w:t xml:space="preserve"> </w:t>
          </w:r>
          <w:r w:rsidR="00A95E08">
            <w:rPr>
              <w:color w:val="auto"/>
            </w:rPr>
            <w:t>Transportation</w:t>
          </w:r>
          <w:r w:rsidR="0092593B">
            <w:rPr>
              <w:color w:val="auto"/>
            </w:rPr>
            <w:t xml:space="preserve"> and Infrastructure</w:t>
          </w:r>
        </w:sdtContent>
      </w:sdt>
      <w:r w:rsidRPr="00350BA8">
        <w:rPr>
          <w:color w:val="auto"/>
        </w:rPr>
        <w:t>]</w:t>
      </w:r>
    </w:p>
    <w:p w14:paraId="100FC9C5" w14:textId="56EC7F5C" w:rsidR="00303684" w:rsidRPr="00350BA8" w:rsidRDefault="0000526A" w:rsidP="00CC1F3B">
      <w:pPr>
        <w:pStyle w:val="TitleSection"/>
        <w:rPr>
          <w:color w:val="auto"/>
        </w:rPr>
      </w:pPr>
      <w:r w:rsidRPr="00350BA8">
        <w:rPr>
          <w:color w:val="auto"/>
        </w:rPr>
        <w:lastRenderedPageBreak/>
        <w:t>A BILL</w:t>
      </w:r>
      <w:r w:rsidR="00C634C1" w:rsidRPr="00350BA8">
        <w:rPr>
          <w:color w:val="auto"/>
        </w:rPr>
        <w:t xml:space="preserve"> to amend the Code of West Virginia, 1931, as amended, by adding thereto a new section, designated §2</w:t>
      </w:r>
      <w:r w:rsidR="00800980" w:rsidRPr="00350BA8">
        <w:rPr>
          <w:color w:val="auto"/>
        </w:rPr>
        <w:t>2</w:t>
      </w:r>
      <w:r w:rsidR="00C634C1" w:rsidRPr="00350BA8">
        <w:rPr>
          <w:color w:val="auto"/>
        </w:rPr>
        <w:t>-</w:t>
      </w:r>
      <w:r w:rsidR="00800980" w:rsidRPr="00350BA8">
        <w:rPr>
          <w:color w:val="auto"/>
        </w:rPr>
        <w:t>5</w:t>
      </w:r>
      <w:r w:rsidR="00C634C1" w:rsidRPr="00350BA8">
        <w:rPr>
          <w:color w:val="auto"/>
        </w:rPr>
        <w:t>-</w:t>
      </w:r>
      <w:r w:rsidR="00800980" w:rsidRPr="00350BA8">
        <w:rPr>
          <w:color w:val="auto"/>
        </w:rPr>
        <w:t>1</w:t>
      </w:r>
      <w:r w:rsidR="00C634C1" w:rsidRPr="00350BA8">
        <w:rPr>
          <w:color w:val="auto"/>
        </w:rPr>
        <w:t>5a, relating to the prohibition of certain additives in diesel fuel; defining terms; providing for penalties; and providing for enforcement.</w:t>
      </w:r>
    </w:p>
    <w:p w14:paraId="48BC496E" w14:textId="77777777" w:rsidR="00303684" w:rsidRPr="00350BA8" w:rsidRDefault="00303684" w:rsidP="00CC1F3B">
      <w:pPr>
        <w:pStyle w:val="EnactingClause"/>
        <w:rPr>
          <w:color w:val="auto"/>
        </w:rPr>
      </w:pPr>
      <w:r w:rsidRPr="00350BA8">
        <w:rPr>
          <w:color w:val="auto"/>
        </w:rPr>
        <w:t>Be it enacted by the Legislature of West Virginia:</w:t>
      </w:r>
    </w:p>
    <w:p w14:paraId="0FAFA4A6" w14:textId="77777777" w:rsidR="00800980" w:rsidRPr="00350BA8" w:rsidRDefault="00800980" w:rsidP="00CC1F3B">
      <w:pPr>
        <w:pStyle w:val="EnactingClause"/>
        <w:rPr>
          <w:color w:val="auto"/>
        </w:rPr>
        <w:sectPr w:rsidR="00800980" w:rsidRPr="00350BA8" w:rsidSect="008009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DBFBBFC" w14:textId="587EF9CB" w:rsidR="00800980" w:rsidRPr="00350BA8" w:rsidRDefault="00800980" w:rsidP="00800980">
      <w:pPr>
        <w:pStyle w:val="ArticleHeading"/>
        <w:rPr>
          <w:color w:val="auto"/>
        </w:rPr>
        <w:sectPr w:rsidR="00800980" w:rsidRPr="00350BA8" w:rsidSect="0080098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50BA8">
        <w:rPr>
          <w:color w:val="auto"/>
        </w:rPr>
        <w:t>ARTICLE 5. AIR POLLUTION CONTROL.</w:t>
      </w:r>
    </w:p>
    <w:p w14:paraId="4F8E4583" w14:textId="6F0EDBEC" w:rsidR="00C634C1" w:rsidRPr="00350BA8" w:rsidRDefault="00C634C1" w:rsidP="00C634C1">
      <w:pPr>
        <w:pStyle w:val="SectionHeading"/>
        <w:rPr>
          <w:color w:val="auto"/>
          <w:u w:val="single"/>
        </w:rPr>
      </w:pPr>
      <w:r w:rsidRPr="00350BA8">
        <w:rPr>
          <w:color w:val="auto"/>
          <w:u w:val="single"/>
        </w:rPr>
        <w:t>§2</w:t>
      </w:r>
      <w:r w:rsidR="00800980" w:rsidRPr="00350BA8">
        <w:rPr>
          <w:color w:val="auto"/>
          <w:u w:val="single"/>
        </w:rPr>
        <w:t>2</w:t>
      </w:r>
      <w:r w:rsidRPr="00350BA8">
        <w:rPr>
          <w:color w:val="auto"/>
          <w:u w:val="single"/>
        </w:rPr>
        <w:t>-</w:t>
      </w:r>
      <w:r w:rsidR="00800980" w:rsidRPr="00350BA8">
        <w:rPr>
          <w:color w:val="auto"/>
          <w:u w:val="single"/>
        </w:rPr>
        <w:t>5</w:t>
      </w:r>
      <w:r w:rsidRPr="00350BA8">
        <w:rPr>
          <w:color w:val="auto"/>
          <w:u w:val="single"/>
        </w:rPr>
        <w:t>-</w:t>
      </w:r>
      <w:r w:rsidR="00800980" w:rsidRPr="00350BA8">
        <w:rPr>
          <w:color w:val="auto"/>
          <w:u w:val="single"/>
        </w:rPr>
        <w:t>1</w:t>
      </w:r>
      <w:r w:rsidRPr="00350BA8">
        <w:rPr>
          <w:color w:val="auto"/>
          <w:u w:val="single"/>
        </w:rPr>
        <w:t>5a. Prohibition of certain additives in diesel fuel; penalties.</w:t>
      </w:r>
    </w:p>
    <w:p w14:paraId="41F6B376" w14:textId="144C84F7" w:rsidR="00C634C1" w:rsidRPr="00350BA8" w:rsidRDefault="00C634C1" w:rsidP="0014755E">
      <w:pPr>
        <w:pStyle w:val="SectionBody"/>
        <w:rPr>
          <w:color w:val="auto"/>
          <w:u w:val="single"/>
        </w:rPr>
      </w:pPr>
      <w:r w:rsidRPr="00350BA8">
        <w:rPr>
          <w:color w:val="auto"/>
          <w:u w:val="single"/>
        </w:rPr>
        <w:t>(a) Definitions. For the purposes of this section:</w:t>
      </w:r>
    </w:p>
    <w:p w14:paraId="78291A56" w14:textId="45EAAAF7" w:rsidR="00C634C1" w:rsidRPr="00350BA8" w:rsidRDefault="00C634C1" w:rsidP="0014755E">
      <w:pPr>
        <w:pStyle w:val="SectionBody"/>
        <w:rPr>
          <w:color w:val="auto"/>
          <w:u w:val="single"/>
        </w:rPr>
      </w:pPr>
      <w:r w:rsidRPr="00350BA8">
        <w:rPr>
          <w:color w:val="auto"/>
          <w:u w:val="single"/>
        </w:rPr>
        <w:t>"Additive" means any substance added to diesel fuel that alters the characteristics of the fuel.</w:t>
      </w:r>
    </w:p>
    <w:p w14:paraId="5BE44675" w14:textId="0D32927B" w:rsidR="00C634C1" w:rsidRPr="00350BA8" w:rsidRDefault="00C634C1" w:rsidP="0014755E">
      <w:pPr>
        <w:pStyle w:val="SectionBody"/>
        <w:rPr>
          <w:color w:val="auto"/>
          <w:u w:val="single"/>
        </w:rPr>
      </w:pPr>
      <w:r w:rsidRPr="00350BA8">
        <w:rPr>
          <w:color w:val="auto"/>
          <w:u w:val="single"/>
        </w:rPr>
        <w:t>"Smoke" means visible emissions from a diesel engine caused by the presence of particulate matter.</w:t>
      </w:r>
    </w:p>
    <w:p w14:paraId="623EF31E" w14:textId="15CBA585" w:rsidR="00C634C1" w:rsidRPr="00350BA8" w:rsidRDefault="00C634C1" w:rsidP="0014755E">
      <w:pPr>
        <w:pStyle w:val="SectionBody"/>
        <w:rPr>
          <w:color w:val="auto"/>
          <w:u w:val="single"/>
        </w:rPr>
      </w:pPr>
      <w:r w:rsidRPr="00350BA8">
        <w:rPr>
          <w:color w:val="auto"/>
          <w:u w:val="single"/>
        </w:rPr>
        <w:t>(b) Prohibition. No person shall manufacture, sell, offer for sale, or use any additive in diesel fuel that is intended to produce visible smoke emissions.</w:t>
      </w:r>
    </w:p>
    <w:p w14:paraId="2401B82B" w14:textId="020AEA8F" w:rsidR="00C634C1" w:rsidRPr="00350BA8" w:rsidRDefault="00C634C1" w:rsidP="0014755E">
      <w:pPr>
        <w:pStyle w:val="SectionBody"/>
        <w:rPr>
          <w:color w:val="auto"/>
          <w:u w:val="single"/>
        </w:rPr>
      </w:pPr>
      <w:r w:rsidRPr="00350BA8">
        <w:rPr>
          <w:color w:val="auto"/>
          <w:u w:val="single"/>
        </w:rPr>
        <w:t>(c) Penalties. Any person who violates any provision of this section shall be guilty of a misdemeanor and, upon conviction thereof, shall be fined not more than $1,000 for each violation.</w:t>
      </w:r>
    </w:p>
    <w:p w14:paraId="431870F7" w14:textId="5562ACF6" w:rsidR="0014755E" w:rsidRPr="00350BA8" w:rsidRDefault="00C634C1" w:rsidP="0014755E">
      <w:pPr>
        <w:pStyle w:val="SectionBody"/>
        <w:rPr>
          <w:color w:val="auto"/>
          <w:u w:val="single"/>
        </w:rPr>
      </w:pPr>
      <w:r w:rsidRPr="00350BA8">
        <w:rPr>
          <w:color w:val="auto"/>
          <w:u w:val="single"/>
        </w:rPr>
        <w:t>(d) Enforcement. This section shall be enforced by all law enforcement officers within their respective jurisdictions.</w:t>
      </w:r>
      <w:r w:rsidR="0014755E" w:rsidRPr="00350BA8">
        <w:rPr>
          <w:color w:val="auto"/>
          <w:u w:val="single"/>
        </w:rPr>
        <w:t xml:space="preserve"> </w:t>
      </w:r>
    </w:p>
    <w:p w14:paraId="65F528E1" w14:textId="77777777" w:rsidR="0014755E" w:rsidRPr="00350BA8" w:rsidRDefault="0014755E" w:rsidP="0014755E">
      <w:pPr>
        <w:pStyle w:val="Note"/>
        <w:rPr>
          <w:color w:val="auto"/>
        </w:rPr>
      </w:pPr>
    </w:p>
    <w:p w14:paraId="1388CE27" w14:textId="0B4B61D7" w:rsidR="0014755E" w:rsidRPr="00350BA8" w:rsidRDefault="00CF1DCA" w:rsidP="0014755E">
      <w:pPr>
        <w:pStyle w:val="Note"/>
        <w:rPr>
          <w:color w:val="auto"/>
        </w:rPr>
      </w:pPr>
      <w:r w:rsidRPr="00350BA8">
        <w:rPr>
          <w:color w:val="auto"/>
        </w:rPr>
        <w:t>NOTE: The</w:t>
      </w:r>
      <w:r w:rsidR="006865E9" w:rsidRPr="00350BA8">
        <w:rPr>
          <w:color w:val="auto"/>
        </w:rPr>
        <w:t xml:space="preserve"> purpose of this bill is to </w:t>
      </w:r>
      <w:r w:rsidR="0014755E" w:rsidRPr="00350BA8">
        <w:rPr>
          <w:color w:val="auto"/>
        </w:rPr>
        <w:t>prohibition of certain additives in diesel fuel; defining terms; providing for penalties; and providing for enforcement.</w:t>
      </w:r>
    </w:p>
    <w:p w14:paraId="52A99CDB" w14:textId="77777777" w:rsidR="006865E9" w:rsidRPr="00350BA8" w:rsidRDefault="00AE48A0" w:rsidP="00CC1F3B">
      <w:pPr>
        <w:pStyle w:val="Note"/>
        <w:rPr>
          <w:color w:val="auto"/>
        </w:rPr>
      </w:pPr>
      <w:r w:rsidRPr="00350BA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50BA8" w:rsidSect="0080098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8B93" w14:textId="77777777" w:rsidR="00C634C1" w:rsidRPr="00B844FE" w:rsidRDefault="00C634C1" w:rsidP="00B844FE">
      <w:r>
        <w:separator/>
      </w:r>
    </w:p>
  </w:endnote>
  <w:endnote w:type="continuationSeparator" w:id="0">
    <w:p w14:paraId="4F34A204" w14:textId="77777777" w:rsidR="00C634C1" w:rsidRPr="00B844FE" w:rsidRDefault="00C634C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2FCA06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0A281C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3E2DF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36F13" w14:textId="77777777" w:rsidR="00C634C1" w:rsidRPr="00B844FE" w:rsidRDefault="00C634C1" w:rsidP="00B844FE">
      <w:r>
        <w:separator/>
      </w:r>
    </w:p>
  </w:footnote>
  <w:footnote w:type="continuationSeparator" w:id="0">
    <w:p w14:paraId="156F2F6A" w14:textId="77777777" w:rsidR="00C634C1" w:rsidRPr="00B844FE" w:rsidRDefault="00C634C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73AF" w14:textId="77777777" w:rsidR="002A0269" w:rsidRPr="00B844FE" w:rsidRDefault="00A95E08">
    <w:pPr>
      <w:pStyle w:val="Header"/>
    </w:pPr>
    <w:sdt>
      <w:sdtPr>
        <w:id w:val="-684364211"/>
        <w:placeholder>
          <w:docPart w:val="B24704B2779848F5B34BEF672D33915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24704B2779848F5B34BEF672D339159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D39D" w14:textId="51E96885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634C1">
      <w:rPr>
        <w:sz w:val="22"/>
        <w:szCs w:val="22"/>
      </w:rPr>
      <w:t>SB</w:t>
    </w:r>
    <w:r w:rsidR="00530971">
      <w:rPr>
        <w:sz w:val="22"/>
        <w:szCs w:val="22"/>
      </w:rPr>
      <w:t xml:space="preserve"> 436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C634C1">
          <w:rPr>
            <w:sz w:val="22"/>
            <w:szCs w:val="22"/>
          </w:rPr>
          <w:t>2024R2510</w:t>
        </w:r>
      </w:sdtContent>
    </w:sdt>
  </w:p>
  <w:p w14:paraId="7218076C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E53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C1"/>
    <w:rsid w:val="0000526A"/>
    <w:rsid w:val="00056CC3"/>
    <w:rsid w:val="000573A9"/>
    <w:rsid w:val="00085D22"/>
    <w:rsid w:val="00093AB0"/>
    <w:rsid w:val="000C5C77"/>
    <w:rsid w:val="000E3912"/>
    <w:rsid w:val="0010070F"/>
    <w:rsid w:val="0014755E"/>
    <w:rsid w:val="0015112E"/>
    <w:rsid w:val="001552E7"/>
    <w:rsid w:val="001566B4"/>
    <w:rsid w:val="001A66B7"/>
    <w:rsid w:val="001C06B1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50BA8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30971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00980"/>
    <w:rsid w:val="00834EDE"/>
    <w:rsid w:val="008736AA"/>
    <w:rsid w:val="008D275D"/>
    <w:rsid w:val="0092593B"/>
    <w:rsid w:val="00946186"/>
    <w:rsid w:val="00980327"/>
    <w:rsid w:val="00986478"/>
    <w:rsid w:val="009B5557"/>
    <w:rsid w:val="009F1067"/>
    <w:rsid w:val="00A31E01"/>
    <w:rsid w:val="00A527AD"/>
    <w:rsid w:val="00A718CF"/>
    <w:rsid w:val="00A95E08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879BA"/>
    <w:rsid w:val="00BA1F84"/>
    <w:rsid w:val="00BC562B"/>
    <w:rsid w:val="00C33014"/>
    <w:rsid w:val="00C33434"/>
    <w:rsid w:val="00C34869"/>
    <w:rsid w:val="00C42EB6"/>
    <w:rsid w:val="00C62327"/>
    <w:rsid w:val="00C634C1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453EF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A2EE5"/>
  <w15:chartTrackingRefBased/>
  <w15:docId w15:val="{351E5BC0-3B34-4726-9814-F3975354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800980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B3F77269684F47A4AA5C45EEA5D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F53EE-D369-42B0-98A7-A5F1CA0E274C}"/>
      </w:docPartPr>
      <w:docPartBody>
        <w:p w:rsidR="0045199A" w:rsidRDefault="0045199A">
          <w:pPr>
            <w:pStyle w:val="D0B3F77269684F47A4AA5C45EEA5DAAA"/>
          </w:pPr>
          <w:r w:rsidRPr="00B844FE">
            <w:t>Prefix Text</w:t>
          </w:r>
        </w:p>
      </w:docPartBody>
    </w:docPart>
    <w:docPart>
      <w:docPartPr>
        <w:name w:val="B24704B2779848F5B34BEF672D339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E18FC-064A-40F3-9AFC-3EE03FC58A04}"/>
      </w:docPartPr>
      <w:docPartBody>
        <w:p w:rsidR="0045199A" w:rsidRDefault="0045199A">
          <w:pPr>
            <w:pStyle w:val="B24704B2779848F5B34BEF672D339159"/>
          </w:pPr>
          <w:r w:rsidRPr="00B844FE">
            <w:t>[Type here]</w:t>
          </w:r>
        </w:p>
      </w:docPartBody>
    </w:docPart>
    <w:docPart>
      <w:docPartPr>
        <w:name w:val="BD2DA806DB6C41FEAB0EA9236AD67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3DA55-0A06-4B03-B7FF-6254EBAB76E1}"/>
      </w:docPartPr>
      <w:docPartBody>
        <w:p w:rsidR="0045199A" w:rsidRDefault="0045199A">
          <w:pPr>
            <w:pStyle w:val="BD2DA806DB6C41FEAB0EA9236AD67AC3"/>
          </w:pPr>
          <w:r w:rsidRPr="00B844FE">
            <w:t>Number</w:t>
          </w:r>
        </w:p>
      </w:docPartBody>
    </w:docPart>
    <w:docPart>
      <w:docPartPr>
        <w:name w:val="3542DB3708ED4BE79FD55B2843D67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4EB0E-D14B-48A8-950C-4D84A54E016F}"/>
      </w:docPartPr>
      <w:docPartBody>
        <w:p w:rsidR="0045199A" w:rsidRDefault="0045199A">
          <w:pPr>
            <w:pStyle w:val="3542DB3708ED4BE79FD55B2843D67A55"/>
          </w:pPr>
          <w:r w:rsidRPr="00B844FE">
            <w:t>Enter Sponsors Here</w:t>
          </w:r>
        </w:p>
      </w:docPartBody>
    </w:docPart>
    <w:docPart>
      <w:docPartPr>
        <w:name w:val="505CB0E675E84B4BA75145C8A11CC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9A776-5E2A-4597-BD48-3E721F77545B}"/>
      </w:docPartPr>
      <w:docPartBody>
        <w:p w:rsidR="0045199A" w:rsidRDefault="0045199A">
          <w:pPr>
            <w:pStyle w:val="505CB0E675E84B4BA75145C8A11CCE1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9A"/>
    <w:rsid w:val="0045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B3F77269684F47A4AA5C45EEA5DAAA">
    <w:name w:val="D0B3F77269684F47A4AA5C45EEA5DAAA"/>
  </w:style>
  <w:style w:type="paragraph" w:customStyle="1" w:styleId="B24704B2779848F5B34BEF672D339159">
    <w:name w:val="B24704B2779848F5B34BEF672D339159"/>
  </w:style>
  <w:style w:type="paragraph" w:customStyle="1" w:styleId="BD2DA806DB6C41FEAB0EA9236AD67AC3">
    <w:name w:val="BD2DA806DB6C41FEAB0EA9236AD67AC3"/>
  </w:style>
  <w:style w:type="paragraph" w:customStyle="1" w:styleId="3542DB3708ED4BE79FD55B2843D67A55">
    <w:name w:val="3542DB3708ED4BE79FD55B2843D67A5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05CB0E675E84B4BA75145C8A11CCE1A">
    <w:name w:val="505CB0E675E84B4BA75145C8A11CCE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9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Angie Richardson</cp:lastModifiedBy>
  <cp:revision>9</cp:revision>
  <cp:lastPrinted>2024-01-12T00:13:00Z</cp:lastPrinted>
  <dcterms:created xsi:type="dcterms:W3CDTF">2024-01-06T17:59:00Z</dcterms:created>
  <dcterms:modified xsi:type="dcterms:W3CDTF">2024-01-16T19:03:00Z</dcterms:modified>
</cp:coreProperties>
</file>